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0"/>
        <w:gridCol w:w="6295"/>
        <w:gridCol w:w="2335"/>
      </w:tblGrid>
      <w:tr w:rsidR="00950CE3" w:rsidRPr="00950CE3" w:rsidTr="003B07F1">
        <w:trPr>
          <w:trHeight w:val="1880"/>
        </w:trPr>
        <w:tc>
          <w:tcPr>
            <w:tcW w:w="10790" w:type="dxa"/>
            <w:gridSpan w:val="3"/>
            <w:shd w:val="clear" w:color="auto" w:fill="007DBB"/>
            <w:vAlign w:val="center"/>
          </w:tcPr>
          <w:p w:rsidR="000E7B72" w:rsidRDefault="00950CE3" w:rsidP="00950CE3">
            <w:pPr>
              <w:jc w:val="center"/>
              <w:rPr>
                <w:rFonts w:ascii="Arial" w:hAnsi="Arial" w:cs="Arial"/>
                <w:b/>
                <w:color w:val="FFFFFF" w:themeColor="background1"/>
                <w:sz w:val="64"/>
                <w:szCs w:val="64"/>
              </w:rPr>
            </w:pPr>
            <w:r w:rsidRPr="00950CE3">
              <w:rPr>
                <w:rFonts w:ascii="Arial" w:hAnsi="Arial" w:cs="Arial"/>
                <w:b/>
                <w:color w:val="FFFFFF" w:themeColor="background1"/>
                <w:sz w:val="64"/>
                <w:szCs w:val="64"/>
              </w:rPr>
              <w:t xml:space="preserve">MICHIGAN </w:t>
            </w:r>
            <w:r w:rsidR="000E7B72">
              <w:rPr>
                <w:rFonts w:ascii="Arial" w:hAnsi="Arial" w:cs="Arial"/>
                <w:b/>
                <w:color w:val="FFFFFF" w:themeColor="background1"/>
                <w:sz w:val="64"/>
                <w:szCs w:val="64"/>
              </w:rPr>
              <w:t xml:space="preserve">AUTO INSURANCE </w:t>
            </w:r>
          </w:p>
          <w:p w:rsidR="00950CE3" w:rsidRPr="00950CE3" w:rsidRDefault="00950CE3" w:rsidP="000E7B72">
            <w:pPr>
              <w:jc w:val="center"/>
              <w:rPr>
                <w:rFonts w:ascii="Arial" w:hAnsi="Arial" w:cs="Arial"/>
                <w:b/>
                <w:color w:val="FFFFFF" w:themeColor="background1"/>
                <w:sz w:val="56"/>
                <w:szCs w:val="56"/>
              </w:rPr>
            </w:pPr>
            <w:r w:rsidRPr="00950CE3">
              <w:rPr>
                <w:rFonts w:ascii="Arial" w:hAnsi="Arial" w:cs="Arial"/>
                <w:b/>
                <w:color w:val="FFFFFF" w:themeColor="background1"/>
                <w:sz w:val="64"/>
                <w:szCs w:val="64"/>
              </w:rPr>
              <w:t>NO-FAULT CHANG</w:t>
            </w:r>
            <w:r w:rsidR="000E7B72">
              <w:rPr>
                <w:rFonts w:ascii="Arial" w:hAnsi="Arial" w:cs="Arial"/>
                <w:b/>
                <w:color w:val="FFFFFF" w:themeColor="background1"/>
                <w:sz w:val="64"/>
                <w:szCs w:val="64"/>
              </w:rPr>
              <w:t>ES</w:t>
            </w:r>
          </w:p>
        </w:tc>
      </w:tr>
      <w:tr w:rsidR="00950CE3" w:rsidRPr="007B638C" w:rsidTr="003B07F1">
        <w:tc>
          <w:tcPr>
            <w:tcW w:w="10790" w:type="dxa"/>
            <w:gridSpan w:val="3"/>
          </w:tcPr>
          <w:p w:rsidR="00950CE3" w:rsidRPr="007B638C" w:rsidRDefault="00950CE3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7B638C" w:rsidRPr="00950CE3" w:rsidTr="003B07F1">
        <w:trPr>
          <w:trHeight w:val="521"/>
        </w:trPr>
        <w:tc>
          <w:tcPr>
            <w:tcW w:w="2160" w:type="dxa"/>
            <w:shd w:val="clear" w:color="auto" w:fill="auto"/>
            <w:vAlign w:val="center"/>
          </w:tcPr>
          <w:p w:rsidR="007B638C" w:rsidRPr="007B638C" w:rsidRDefault="007B638C" w:rsidP="007B638C">
            <w:pPr>
              <w:rPr>
                <w:rFonts w:ascii="Arial" w:hAnsi="Arial" w:cs="Arial"/>
                <w:color w:val="000000" w:themeColor="text1"/>
                <w:sz w:val="44"/>
                <w:szCs w:val="44"/>
              </w:rPr>
            </w:pPr>
          </w:p>
        </w:tc>
        <w:tc>
          <w:tcPr>
            <w:tcW w:w="6295" w:type="dxa"/>
            <w:shd w:val="clear" w:color="auto" w:fill="007DBB"/>
            <w:vAlign w:val="center"/>
          </w:tcPr>
          <w:p w:rsidR="007B638C" w:rsidRPr="003B07F1" w:rsidRDefault="007B638C" w:rsidP="003B07F1">
            <w:pPr>
              <w:jc w:val="center"/>
              <w:rPr>
                <w:rFonts w:ascii="Arial" w:hAnsi="Arial" w:cs="Arial"/>
                <w:color w:val="FFFFFF" w:themeColor="background1"/>
                <w:sz w:val="44"/>
                <w:szCs w:val="44"/>
              </w:rPr>
            </w:pPr>
            <w:r w:rsidRPr="003B07F1">
              <w:rPr>
                <w:rFonts w:ascii="Arial" w:hAnsi="Arial" w:cs="Arial"/>
                <w:color w:val="FFFFFF" w:themeColor="background1"/>
                <w:sz w:val="44"/>
                <w:szCs w:val="44"/>
              </w:rPr>
              <w:t>WHAT YOU NEED TO KNOW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7B638C" w:rsidRPr="007B638C" w:rsidRDefault="007B638C" w:rsidP="007B638C">
            <w:pPr>
              <w:rPr>
                <w:rFonts w:ascii="Arial" w:hAnsi="Arial" w:cs="Arial"/>
                <w:color w:val="000000" w:themeColor="text1"/>
                <w:sz w:val="44"/>
                <w:szCs w:val="44"/>
              </w:rPr>
            </w:pPr>
          </w:p>
        </w:tc>
      </w:tr>
    </w:tbl>
    <w:p w:rsidR="00950CE3" w:rsidRPr="00950CE3" w:rsidRDefault="00950CE3">
      <w:pPr>
        <w:rPr>
          <w:rFonts w:ascii="Arial" w:hAnsi="Arial" w:cs="Arial"/>
          <w:sz w:val="24"/>
          <w:szCs w:val="24"/>
        </w:rPr>
      </w:pPr>
    </w:p>
    <w:p w:rsidR="00950CE3" w:rsidRPr="003B07F1" w:rsidRDefault="00950CE3" w:rsidP="007B638C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</w:rPr>
      </w:pPr>
      <w:r w:rsidRPr="003B07F1">
        <w:rPr>
          <w:rFonts w:ascii="Arial" w:hAnsi="Arial" w:cs="Arial"/>
        </w:rPr>
        <w:t>Effective July 1</w:t>
      </w:r>
      <w:r w:rsidR="00012E89" w:rsidRPr="00012E89">
        <w:rPr>
          <w:rFonts w:ascii="Arial" w:hAnsi="Arial" w:cs="Arial"/>
          <w:vertAlign w:val="superscript"/>
        </w:rPr>
        <w:t>st</w:t>
      </w:r>
      <w:r w:rsidRPr="003B07F1">
        <w:rPr>
          <w:rFonts w:ascii="Arial" w:hAnsi="Arial" w:cs="Arial"/>
        </w:rPr>
        <w:t>, 2020</w:t>
      </w:r>
    </w:p>
    <w:p w:rsidR="00950CE3" w:rsidRDefault="00950CE3" w:rsidP="00773A02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3B07F1">
        <w:rPr>
          <w:rFonts w:ascii="Arial" w:hAnsi="Arial" w:cs="Arial"/>
        </w:rPr>
        <w:t>Today, every Michigan auto insurance policy in effect includes UNLIMITED medical payment coverage for injuries related to an auto accident.  This is known as Personal Injury Protection (PIP)</w:t>
      </w:r>
      <w:r w:rsidR="00DC047B">
        <w:rPr>
          <w:rFonts w:ascii="Arial" w:hAnsi="Arial" w:cs="Arial"/>
        </w:rPr>
        <w:t>.</w:t>
      </w:r>
    </w:p>
    <w:p w:rsidR="00773A02" w:rsidRPr="003B07F1" w:rsidRDefault="00773A02" w:rsidP="00773A02">
      <w:pPr>
        <w:pStyle w:val="ListParagraph"/>
        <w:spacing w:line="240" w:lineRule="auto"/>
        <w:rPr>
          <w:rFonts w:ascii="Arial" w:hAnsi="Arial" w:cs="Arial"/>
        </w:rPr>
      </w:pPr>
    </w:p>
    <w:p w:rsidR="00950CE3" w:rsidRPr="003B07F1" w:rsidRDefault="00950CE3" w:rsidP="00DC047B">
      <w:pPr>
        <w:pStyle w:val="ListParagraph"/>
        <w:numPr>
          <w:ilvl w:val="0"/>
          <w:numId w:val="1"/>
        </w:numPr>
        <w:spacing w:line="480" w:lineRule="auto"/>
        <w:ind w:left="1440"/>
        <w:rPr>
          <w:rFonts w:ascii="Arial" w:hAnsi="Arial" w:cs="Arial"/>
        </w:rPr>
      </w:pPr>
      <w:r w:rsidRPr="003B07F1">
        <w:rPr>
          <w:rFonts w:ascii="Arial" w:hAnsi="Arial" w:cs="Arial"/>
        </w:rPr>
        <w:t>PIP covers accident related claims for the lifetime of the insured</w:t>
      </w:r>
    </w:p>
    <w:p w:rsidR="00950CE3" w:rsidRPr="003B07F1" w:rsidRDefault="00950CE3" w:rsidP="00DC047B">
      <w:pPr>
        <w:pStyle w:val="ListParagraph"/>
        <w:numPr>
          <w:ilvl w:val="0"/>
          <w:numId w:val="1"/>
        </w:numPr>
        <w:spacing w:line="480" w:lineRule="auto"/>
        <w:ind w:left="1440"/>
        <w:rPr>
          <w:rFonts w:ascii="Arial" w:hAnsi="Arial" w:cs="Arial"/>
        </w:rPr>
      </w:pPr>
      <w:r w:rsidRPr="003B07F1">
        <w:rPr>
          <w:rFonts w:ascii="Arial" w:hAnsi="Arial" w:cs="Arial"/>
        </w:rPr>
        <w:t>PIP covers claims for hospital, surgery, physical therapy, etc…</w:t>
      </w:r>
    </w:p>
    <w:p w:rsidR="00950CE3" w:rsidRPr="003B07F1" w:rsidRDefault="00950CE3" w:rsidP="00DC047B">
      <w:pPr>
        <w:pStyle w:val="ListParagraph"/>
        <w:numPr>
          <w:ilvl w:val="0"/>
          <w:numId w:val="1"/>
        </w:numPr>
        <w:spacing w:line="480" w:lineRule="auto"/>
        <w:ind w:left="1440"/>
        <w:rPr>
          <w:rFonts w:ascii="Arial" w:hAnsi="Arial" w:cs="Arial"/>
        </w:rPr>
      </w:pPr>
      <w:r w:rsidRPr="003B07F1">
        <w:rPr>
          <w:rFonts w:ascii="Arial" w:hAnsi="Arial" w:cs="Arial"/>
        </w:rPr>
        <w:t>It also covers items not covered by a group health plan such as:</w:t>
      </w:r>
    </w:p>
    <w:p w:rsidR="00950CE3" w:rsidRPr="003B07F1" w:rsidRDefault="00012E89" w:rsidP="00DC047B">
      <w:pPr>
        <w:pStyle w:val="ListParagraph"/>
        <w:numPr>
          <w:ilvl w:val="1"/>
          <w:numId w:val="2"/>
        </w:numPr>
        <w:spacing w:line="240" w:lineRule="auto"/>
        <w:ind w:left="2160"/>
        <w:rPr>
          <w:rFonts w:ascii="Arial" w:hAnsi="Arial" w:cs="Arial"/>
        </w:rPr>
      </w:pPr>
      <w:r>
        <w:rPr>
          <w:rFonts w:ascii="Arial" w:hAnsi="Arial" w:cs="Arial"/>
        </w:rPr>
        <w:t>Home M</w:t>
      </w:r>
      <w:r w:rsidR="00950CE3" w:rsidRPr="003B07F1">
        <w:rPr>
          <w:rFonts w:ascii="Arial" w:hAnsi="Arial" w:cs="Arial"/>
        </w:rPr>
        <w:t>odifications (i.e., wheelchair ramps, door entries)</w:t>
      </w:r>
    </w:p>
    <w:p w:rsidR="00950CE3" w:rsidRPr="003B07F1" w:rsidRDefault="00012E89" w:rsidP="00DC047B">
      <w:pPr>
        <w:pStyle w:val="ListParagraph"/>
        <w:numPr>
          <w:ilvl w:val="1"/>
          <w:numId w:val="2"/>
        </w:numPr>
        <w:spacing w:line="240" w:lineRule="auto"/>
        <w:ind w:left="2160"/>
        <w:rPr>
          <w:rFonts w:ascii="Arial" w:hAnsi="Arial" w:cs="Arial"/>
        </w:rPr>
      </w:pPr>
      <w:r>
        <w:rPr>
          <w:rFonts w:ascii="Arial" w:hAnsi="Arial" w:cs="Arial"/>
        </w:rPr>
        <w:t>Vehicle M</w:t>
      </w:r>
      <w:r w:rsidR="00950CE3" w:rsidRPr="003B07F1">
        <w:rPr>
          <w:rFonts w:ascii="Arial" w:hAnsi="Arial" w:cs="Arial"/>
        </w:rPr>
        <w:t>odification (i.e., lifts for entry, throttle/brake assist)</w:t>
      </w:r>
    </w:p>
    <w:p w:rsidR="00950CE3" w:rsidRPr="003B07F1" w:rsidRDefault="00012E89" w:rsidP="00DC047B">
      <w:pPr>
        <w:pStyle w:val="ListParagraph"/>
        <w:numPr>
          <w:ilvl w:val="1"/>
          <w:numId w:val="2"/>
        </w:numPr>
        <w:spacing w:line="240" w:lineRule="auto"/>
        <w:ind w:left="2160"/>
        <w:rPr>
          <w:rFonts w:ascii="Arial" w:hAnsi="Arial" w:cs="Arial"/>
        </w:rPr>
      </w:pPr>
      <w:r>
        <w:rPr>
          <w:rFonts w:ascii="Arial" w:hAnsi="Arial" w:cs="Arial"/>
        </w:rPr>
        <w:t>Attendant C</w:t>
      </w:r>
      <w:r w:rsidR="00950CE3" w:rsidRPr="003B07F1">
        <w:rPr>
          <w:rFonts w:ascii="Arial" w:hAnsi="Arial" w:cs="Arial"/>
        </w:rPr>
        <w:t>are</w:t>
      </w:r>
    </w:p>
    <w:p w:rsidR="00950CE3" w:rsidRDefault="00950CE3" w:rsidP="00DC047B">
      <w:pPr>
        <w:pStyle w:val="ListParagraph"/>
        <w:numPr>
          <w:ilvl w:val="1"/>
          <w:numId w:val="2"/>
        </w:numPr>
        <w:spacing w:line="240" w:lineRule="auto"/>
        <w:ind w:left="2160"/>
        <w:rPr>
          <w:rFonts w:ascii="Arial" w:hAnsi="Arial" w:cs="Arial"/>
        </w:rPr>
      </w:pPr>
      <w:r w:rsidRPr="003B07F1">
        <w:rPr>
          <w:rFonts w:ascii="Arial" w:hAnsi="Arial" w:cs="Arial"/>
        </w:rPr>
        <w:t>Rehabilitation past the point where progress is not likely</w:t>
      </w:r>
    </w:p>
    <w:p w:rsidR="003B07F1" w:rsidRPr="003B07F1" w:rsidRDefault="003B07F1" w:rsidP="003B07F1">
      <w:pPr>
        <w:pStyle w:val="ListParagraph"/>
        <w:spacing w:line="240" w:lineRule="auto"/>
        <w:ind w:left="1440"/>
        <w:rPr>
          <w:rFonts w:ascii="Arial" w:hAnsi="Arial" w:cs="Arial"/>
        </w:rPr>
      </w:pPr>
    </w:p>
    <w:p w:rsidR="00950CE3" w:rsidRDefault="00950CE3" w:rsidP="00773A02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3B07F1">
        <w:rPr>
          <w:rFonts w:ascii="Arial" w:hAnsi="Arial" w:cs="Arial"/>
        </w:rPr>
        <w:t>Beginning July 1</w:t>
      </w:r>
      <w:r w:rsidR="00012E89" w:rsidRPr="00012E89">
        <w:rPr>
          <w:rFonts w:ascii="Arial" w:hAnsi="Arial" w:cs="Arial"/>
          <w:vertAlign w:val="superscript"/>
        </w:rPr>
        <w:t>st</w:t>
      </w:r>
      <w:r w:rsidRPr="003B07F1">
        <w:rPr>
          <w:rFonts w:ascii="Arial" w:hAnsi="Arial" w:cs="Arial"/>
        </w:rPr>
        <w:t>, 2020, you will have the options to purchase P</w:t>
      </w:r>
      <w:r w:rsidR="00773A02">
        <w:rPr>
          <w:rFonts w:ascii="Arial" w:hAnsi="Arial" w:cs="Arial"/>
        </w:rPr>
        <w:t>I</w:t>
      </w:r>
      <w:r w:rsidRPr="003B07F1">
        <w:rPr>
          <w:rFonts w:ascii="Arial" w:hAnsi="Arial" w:cs="Arial"/>
        </w:rPr>
        <w:t xml:space="preserve">P coverage less than </w:t>
      </w:r>
      <w:r w:rsidR="00012E89">
        <w:rPr>
          <w:rFonts w:ascii="Arial" w:hAnsi="Arial" w:cs="Arial"/>
        </w:rPr>
        <w:t xml:space="preserve">the current UNLIMITED benefit. </w:t>
      </w:r>
      <w:r w:rsidRPr="003B07F1">
        <w:rPr>
          <w:rFonts w:ascii="Arial" w:hAnsi="Arial" w:cs="Arial"/>
        </w:rPr>
        <w:t xml:space="preserve">This </w:t>
      </w:r>
      <w:r w:rsidRPr="003B07F1">
        <w:rPr>
          <w:rFonts w:ascii="Arial" w:hAnsi="Arial" w:cs="Arial"/>
          <w:i/>
          <w:u w:val="single"/>
        </w:rPr>
        <w:t>may</w:t>
      </w:r>
      <w:r w:rsidRPr="003B07F1">
        <w:rPr>
          <w:rFonts w:ascii="Arial" w:hAnsi="Arial" w:cs="Arial"/>
        </w:rPr>
        <w:t xml:space="preserve"> reduce your auto insurance premiums.</w:t>
      </w:r>
    </w:p>
    <w:p w:rsidR="00773A02" w:rsidRPr="003B07F1" w:rsidRDefault="00773A02" w:rsidP="00773A02">
      <w:pPr>
        <w:pStyle w:val="ListParagraph"/>
        <w:spacing w:line="240" w:lineRule="auto"/>
        <w:rPr>
          <w:rFonts w:ascii="Arial" w:hAnsi="Arial" w:cs="Arial"/>
        </w:rPr>
      </w:pPr>
    </w:p>
    <w:p w:rsidR="00950CE3" w:rsidRDefault="00950CE3" w:rsidP="00773A02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3B07F1">
        <w:rPr>
          <w:rFonts w:ascii="Arial" w:hAnsi="Arial" w:cs="Arial"/>
        </w:rPr>
        <w:t>We recommend that you ask your auto insurance agent for guidance before reducing your PIP coverage</w:t>
      </w:r>
      <w:r w:rsidR="00343BF2">
        <w:rPr>
          <w:rFonts w:ascii="Arial" w:hAnsi="Arial" w:cs="Arial"/>
        </w:rPr>
        <w:t>.</w:t>
      </w:r>
    </w:p>
    <w:p w:rsidR="00DC047B" w:rsidRPr="00DC047B" w:rsidRDefault="00DC047B" w:rsidP="00DC047B">
      <w:pPr>
        <w:pStyle w:val="ListParagraph"/>
        <w:rPr>
          <w:rFonts w:ascii="Arial" w:hAnsi="Arial" w:cs="Arial"/>
        </w:rPr>
      </w:pPr>
    </w:p>
    <w:p w:rsidR="00DC047B" w:rsidRPr="00DC047B" w:rsidRDefault="00DC047B" w:rsidP="00BF3BDE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b/>
        </w:rPr>
      </w:pPr>
      <w:r w:rsidRPr="00DC047B">
        <w:rPr>
          <w:rFonts w:ascii="Arial" w:hAnsi="Arial" w:cs="Arial"/>
          <w:b/>
        </w:rPr>
        <w:t xml:space="preserve">Please note that </w:t>
      </w:r>
      <w:r w:rsidR="00515BCD">
        <w:rPr>
          <w:rFonts w:ascii="Arial" w:hAnsi="Arial" w:cs="Arial"/>
          <w:b/>
        </w:rPr>
        <w:t>Grand Rapids Dominican Sisters BCN</w:t>
      </w:r>
      <w:r w:rsidR="002429EA">
        <w:rPr>
          <w:rFonts w:ascii="Arial" w:hAnsi="Arial" w:cs="Arial"/>
          <w:b/>
        </w:rPr>
        <w:t xml:space="preserve"> </w:t>
      </w:r>
      <w:r w:rsidRPr="00DC047B">
        <w:rPr>
          <w:rFonts w:ascii="Arial" w:hAnsi="Arial" w:cs="Arial"/>
          <w:b/>
        </w:rPr>
        <w:t>health insurance plan</w:t>
      </w:r>
      <w:r w:rsidR="009D1D42">
        <w:rPr>
          <w:rFonts w:ascii="Arial" w:hAnsi="Arial" w:cs="Arial"/>
          <w:b/>
        </w:rPr>
        <w:t xml:space="preserve"> will </w:t>
      </w:r>
      <w:r w:rsidR="00BF3BDE" w:rsidRPr="00BF3BDE">
        <w:rPr>
          <w:rFonts w:ascii="Arial" w:hAnsi="Arial" w:cs="Arial"/>
          <w:b/>
        </w:rPr>
        <w:t>pay primary for auto accident related medical claims</w:t>
      </w:r>
      <w:r w:rsidR="00BF3BDE">
        <w:rPr>
          <w:rFonts w:ascii="Arial" w:hAnsi="Arial" w:cs="Arial"/>
          <w:b/>
        </w:rPr>
        <w:t xml:space="preserve">. </w:t>
      </w:r>
    </w:p>
    <w:p w:rsidR="00DC047B" w:rsidRPr="003B07F1" w:rsidRDefault="00DC047B" w:rsidP="00DC047B">
      <w:pPr>
        <w:pStyle w:val="ListParagraph"/>
        <w:spacing w:line="240" w:lineRule="auto"/>
        <w:rPr>
          <w:rFonts w:ascii="Arial" w:hAnsi="Arial" w:cs="Arial"/>
        </w:rPr>
      </w:pPr>
    </w:p>
    <w:p w:rsidR="00950CE3" w:rsidRPr="00950CE3" w:rsidRDefault="00950CE3" w:rsidP="007B638C">
      <w:pPr>
        <w:spacing w:line="48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950CE3" w:rsidRPr="00950CE3" w:rsidSect="00950CE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212EB"/>
    <w:multiLevelType w:val="hybridMultilevel"/>
    <w:tmpl w:val="0820F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030EC"/>
    <w:multiLevelType w:val="hybridMultilevel"/>
    <w:tmpl w:val="2BF4A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CE3"/>
    <w:rsid w:val="00012E89"/>
    <w:rsid w:val="00050D96"/>
    <w:rsid w:val="00060473"/>
    <w:rsid w:val="000E7B72"/>
    <w:rsid w:val="002429EA"/>
    <w:rsid w:val="00343BF2"/>
    <w:rsid w:val="003B07F1"/>
    <w:rsid w:val="00515BCD"/>
    <w:rsid w:val="005814F7"/>
    <w:rsid w:val="00750A49"/>
    <w:rsid w:val="00773A02"/>
    <w:rsid w:val="007B638C"/>
    <w:rsid w:val="007F0D99"/>
    <w:rsid w:val="00950CE3"/>
    <w:rsid w:val="009D1D42"/>
    <w:rsid w:val="00BF3BDE"/>
    <w:rsid w:val="00CC3239"/>
    <w:rsid w:val="00DC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B0DB1"/>
  <w15:chartTrackingRefBased/>
  <w15:docId w15:val="{F12269A8-C5A6-4672-8D85-324076453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50C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50C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Evans</dc:creator>
  <cp:keywords/>
  <dc:description/>
  <cp:lastModifiedBy>Spencer B. Olson</cp:lastModifiedBy>
  <cp:revision>2</cp:revision>
  <dcterms:created xsi:type="dcterms:W3CDTF">2020-05-28T00:15:00Z</dcterms:created>
  <dcterms:modified xsi:type="dcterms:W3CDTF">2020-05-28T00:15:00Z</dcterms:modified>
</cp:coreProperties>
</file>