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37C3" w14:textId="15FB671C" w:rsidR="00F03BE4" w:rsidRPr="00B94228" w:rsidRDefault="00F03BE4" w:rsidP="00DF6388">
      <w:pPr>
        <w:pStyle w:val="Heading3"/>
        <w:jc w:val="center"/>
        <w:rPr>
          <w:rFonts w:asciiTheme="minorHAnsi" w:eastAsia="Times New Roman" w:hAnsiTheme="minorHAnsi" w:cstheme="minorHAnsi"/>
          <w:color w:val="000001"/>
          <w:lang w:eastAsia="en-US"/>
        </w:rPr>
      </w:pPr>
    </w:p>
    <w:p w14:paraId="6A7BCFEC" w14:textId="77777777" w:rsidR="00F03BE4" w:rsidRDefault="00F03BE4" w:rsidP="00DF6388">
      <w:pPr>
        <w:pStyle w:val="NormalWeb"/>
        <w:rPr>
          <w:rFonts w:asciiTheme="minorHAnsi" w:hAnsiTheme="minorHAnsi" w:cstheme="minorHAnsi"/>
          <w:color w:val="000001"/>
        </w:rPr>
      </w:pPr>
    </w:p>
    <w:p w14:paraId="46F0ADB2" w14:textId="47A08D0F" w:rsidR="00A54A94" w:rsidRDefault="003A7583" w:rsidP="00DF6388">
      <w:pPr>
        <w:pStyle w:val="NormalWeb"/>
        <w:jc w:val="right"/>
        <w:rPr>
          <w:rFonts w:asciiTheme="minorHAnsi" w:hAnsiTheme="minorHAnsi" w:cstheme="minorHAnsi"/>
          <w:color w:val="000001"/>
        </w:rPr>
      </w:pPr>
      <w:r>
        <w:rPr>
          <w:rFonts w:asciiTheme="minorHAnsi" w:hAnsiTheme="minorHAnsi" w:cstheme="minorHAnsi"/>
          <w:color w:val="000001"/>
        </w:rPr>
        <w:t>February</w:t>
      </w:r>
      <w:r w:rsidR="00A54A94">
        <w:rPr>
          <w:rFonts w:asciiTheme="minorHAnsi" w:hAnsiTheme="minorHAnsi" w:cstheme="minorHAnsi"/>
          <w:color w:val="000001"/>
        </w:rPr>
        <w:t xml:space="preserve"> 2024</w:t>
      </w:r>
    </w:p>
    <w:p w14:paraId="0106646E" w14:textId="1B488CB7" w:rsidR="00E9514F" w:rsidRDefault="00E9514F" w:rsidP="00E9514F">
      <w:pPr>
        <w:pStyle w:val="NormalWeb"/>
        <w:spacing w:before="0" w:beforeAutospacing="0" w:after="0" w:afterAutospacing="0"/>
        <w:jc w:val="center"/>
        <w:rPr>
          <w:rFonts w:asciiTheme="minorHAnsi" w:hAnsiTheme="minorHAnsi" w:cstheme="minorHAnsi"/>
          <w:b/>
          <w:bCs/>
          <w:i/>
          <w:iCs/>
          <w:color w:val="000001"/>
        </w:rPr>
      </w:pPr>
      <w:r>
        <w:rPr>
          <w:rFonts w:asciiTheme="minorHAnsi" w:hAnsiTheme="minorHAnsi" w:cstheme="minorHAnsi"/>
          <w:b/>
          <w:bCs/>
          <w:i/>
          <w:iCs/>
          <w:color w:val="000001"/>
        </w:rPr>
        <w:t>RELATIONSHIP WITH OTHERS</w:t>
      </w:r>
    </w:p>
    <w:p w14:paraId="5C82B9BE" w14:textId="71B99370" w:rsidR="00E9514F" w:rsidRDefault="00E9514F" w:rsidP="00E9514F">
      <w:pPr>
        <w:pStyle w:val="NormalWeb"/>
        <w:spacing w:before="0" w:beforeAutospacing="0" w:after="0" w:afterAutospacing="0"/>
        <w:jc w:val="center"/>
        <w:rPr>
          <w:rFonts w:asciiTheme="minorHAnsi" w:hAnsiTheme="minorHAnsi" w:cstheme="minorHAnsi"/>
          <w:b/>
          <w:bCs/>
          <w:i/>
          <w:iCs/>
          <w:color w:val="000001"/>
        </w:rPr>
      </w:pPr>
      <w:r>
        <w:rPr>
          <w:rFonts w:asciiTheme="minorHAnsi" w:hAnsiTheme="minorHAnsi" w:cstheme="minorHAnsi"/>
          <w:b/>
          <w:bCs/>
          <w:i/>
          <w:iCs/>
          <w:color w:val="000001"/>
        </w:rPr>
        <w:t>We commit ourselves to encountering and seeking the Holy in ourselves,</w:t>
      </w:r>
    </w:p>
    <w:p w14:paraId="59C0F170" w14:textId="04FD7A94" w:rsidR="00E9514F" w:rsidRPr="00E9514F" w:rsidRDefault="00E9514F" w:rsidP="00E9514F">
      <w:pPr>
        <w:pStyle w:val="NormalWeb"/>
        <w:spacing w:before="0" w:beforeAutospacing="0" w:after="0" w:afterAutospacing="0"/>
        <w:jc w:val="center"/>
        <w:rPr>
          <w:rFonts w:asciiTheme="minorHAnsi" w:hAnsiTheme="minorHAnsi" w:cstheme="minorHAnsi"/>
          <w:b/>
          <w:bCs/>
          <w:i/>
          <w:iCs/>
          <w:color w:val="000001"/>
        </w:rPr>
      </w:pPr>
      <w:r>
        <w:rPr>
          <w:rFonts w:asciiTheme="minorHAnsi" w:hAnsiTheme="minorHAnsi" w:cstheme="minorHAnsi"/>
          <w:b/>
          <w:bCs/>
          <w:i/>
          <w:iCs/>
          <w:color w:val="000001"/>
        </w:rPr>
        <w:t>In each other, in the people of all cultures, lifestyles, and economic status.</w:t>
      </w:r>
    </w:p>
    <w:p w14:paraId="48EEA606" w14:textId="5E6B8355" w:rsidR="00A54A94" w:rsidRDefault="00A54A94" w:rsidP="00DF6388">
      <w:pPr>
        <w:pStyle w:val="NormalWeb"/>
        <w:spacing w:before="0" w:beforeAutospacing="0" w:after="0" w:afterAutospacing="0"/>
        <w:jc w:val="center"/>
        <w:rPr>
          <w:rFonts w:asciiTheme="minorHAnsi" w:hAnsiTheme="minorHAnsi" w:cstheme="minorHAnsi"/>
          <w:i/>
          <w:iCs/>
          <w:color w:val="FFFFFF"/>
          <w:sz w:val="20"/>
          <w:szCs w:val="20"/>
          <w:bdr w:val="none" w:sz="0" w:space="0" w:color="auto" w:frame="1"/>
          <w:shd w:val="clear" w:color="auto" w:fill="00779F"/>
        </w:rPr>
      </w:pPr>
    </w:p>
    <w:p w14:paraId="20051104" w14:textId="77777777" w:rsidR="00A54A94" w:rsidRPr="00A54A94" w:rsidRDefault="00A54A94" w:rsidP="00DF6388">
      <w:pPr>
        <w:pStyle w:val="NormalWeb"/>
        <w:spacing w:before="0" w:beforeAutospacing="0" w:after="0" w:afterAutospacing="0"/>
        <w:jc w:val="center"/>
        <w:rPr>
          <w:rFonts w:asciiTheme="minorHAnsi" w:hAnsiTheme="minorHAnsi" w:cstheme="minorHAnsi"/>
          <w:i/>
          <w:iCs/>
          <w:color w:val="000001"/>
          <w:sz w:val="20"/>
          <w:szCs w:val="20"/>
        </w:rPr>
      </w:pPr>
    </w:p>
    <w:p w14:paraId="094553B2" w14:textId="39A31329" w:rsidR="00DF6388" w:rsidRDefault="00DF6388" w:rsidP="00E9514F">
      <w:pPr>
        <w:pStyle w:val="NormalWeb"/>
        <w:shd w:val="clear" w:color="auto" w:fill="FFFFFF" w:themeFill="background1"/>
        <w:spacing w:before="0" w:beforeAutospacing="0" w:after="0" w:afterAutospacing="0"/>
        <w:rPr>
          <w:rFonts w:asciiTheme="minorHAnsi" w:hAnsiTheme="minorHAnsi" w:cstheme="minorHAnsi"/>
          <w:color w:val="000001"/>
        </w:rPr>
      </w:pPr>
      <w:r>
        <w:rPr>
          <w:rFonts w:asciiTheme="minorHAnsi" w:hAnsiTheme="minorHAnsi" w:cstheme="minorHAnsi"/>
          <w:color w:val="000001"/>
        </w:rPr>
        <w:t>ATT:  Kenneth Pa</w:t>
      </w:r>
      <w:r w:rsidR="00E9514F">
        <w:rPr>
          <w:rFonts w:asciiTheme="minorHAnsi" w:hAnsiTheme="minorHAnsi" w:cstheme="minorHAnsi"/>
          <w:color w:val="000001"/>
        </w:rPr>
        <w:t>x</w:t>
      </w:r>
      <w:r>
        <w:rPr>
          <w:rFonts w:asciiTheme="minorHAnsi" w:hAnsiTheme="minorHAnsi" w:cstheme="minorHAnsi"/>
          <w:color w:val="000001"/>
        </w:rPr>
        <w:t>ton</w:t>
      </w:r>
    </w:p>
    <w:p w14:paraId="4096F92E" w14:textId="21FA2F75" w:rsidR="00DF6388" w:rsidRDefault="00DF6388" w:rsidP="00DF6388">
      <w:pPr>
        <w:pStyle w:val="NormalWeb"/>
        <w:spacing w:before="0" w:beforeAutospacing="0" w:after="0" w:afterAutospacing="0"/>
        <w:rPr>
          <w:rFonts w:asciiTheme="minorHAnsi" w:hAnsiTheme="minorHAnsi" w:cstheme="minorHAnsi"/>
          <w:color w:val="000001"/>
        </w:rPr>
      </w:pPr>
      <w:r>
        <w:rPr>
          <w:rFonts w:asciiTheme="minorHAnsi" w:hAnsiTheme="minorHAnsi" w:cstheme="minorHAnsi"/>
          <w:color w:val="000001"/>
        </w:rPr>
        <w:t xml:space="preserve">           Attorney General: State of Texas</w:t>
      </w:r>
    </w:p>
    <w:p w14:paraId="610C9EAB" w14:textId="24C8A06F" w:rsidR="00F03BE4" w:rsidRPr="00B94228" w:rsidRDefault="00F03BE4" w:rsidP="00DF6388">
      <w:pPr>
        <w:pStyle w:val="NormalWeb"/>
        <w:rPr>
          <w:rFonts w:asciiTheme="minorHAnsi" w:hAnsiTheme="minorHAnsi" w:cstheme="minorHAnsi"/>
          <w:color w:val="000001"/>
        </w:rPr>
      </w:pPr>
      <w:r w:rsidRPr="00B94228">
        <w:rPr>
          <w:rFonts w:asciiTheme="minorHAnsi" w:hAnsiTheme="minorHAnsi" w:cstheme="minorHAnsi"/>
          <w:color w:val="000001"/>
        </w:rPr>
        <w:t>The Dominican Sisters ~ Grand Rapids with their Associates and Friends are committed to the dignity of each human being and to living the teachings of the Gospel of Jesus.  Our Congregation</w:t>
      </w:r>
      <w:r w:rsidR="00E9514F">
        <w:rPr>
          <w:rFonts w:asciiTheme="minorHAnsi" w:hAnsiTheme="minorHAnsi" w:cstheme="minorHAnsi"/>
          <w:color w:val="000001"/>
        </w:rPr>
        <w:t xml:space="preserve"> has,</w:t>
      </w:r>
      <w:r w:rsidRPr="00B94228">
        <w:rPr>
          <w:rFonts w:asciiTheme="minorHAnsi" w:hAnsiTheme="minorHAnsi" w:cstheme="minorHAnsi"/>
          <w:color w:val="000001"/>
        </w:rPr>
        <w:t xml:space="preserve"> from its beginnings</w:t>
      </w:r>
      <w:r w:rsidR="00E9514F">
        <w:rPr>
          <w:rFonts w:asciiTheme="minorHAnsi" w:hAnsiTheme="minorHAnsi" w:cstheme="minorHAnsi"/>
          <w:color w:val="000001"/>
        </w:rPr>
        <w:t>,</w:t>
      </w:r>
      <w:r w:rsidRPr="00B94228">
        <w:rPr>
          <w:rFonts w:asciiTheme="minorHAnsi" w:hAnsiTheme="minorHAnsi" w:cstheme="minorHAnsi"/>
          <w:color w:val="000001"/>
        </w:rPr>
        <w:t xml:space="preserve"> engaged in immigration ministry beginning with our commitments to teach and minister in immigration schools and parishes since our coming to this country from Germany in 1853. We have continued that ministry consistently with education, health care, ESL programs, citizenship preparation, assisting in the establishment of Freedom House (Detroit) to shelter immigrants in need of legal and pastoral </w:t>
      </w:r>
      <w:r w:rsidR="00A54A94" w:rsidRPr="00B94228">
        <w:rPr>
          <w:rFonts w:asciiTheme="minorHAnsi" w:hAnsiTheme="minorHAnsi" w:cstheme="minorHAnsi"/>
          <w:color w:val="000001"/>
        </w:rPr>
        <w:t>care and</w:t>
      </w:r>
      <w:r w:rsidR="00B94228" w:rsidRPr="00B94228">
        <w:rPr>
          <w:rFonts w:asciiTheme="minorHAnsi" w:hAnsiTheme="minorHAnsi" w:cstheme="minorHAnsi"/>
          <w:color w:val="000001"/>
        </w:rPr>
        <w:t xml:space="preserve"> </w:t>
      </w:r>
      <w:r w:rsidRPr="00B94228">
        <w:rPr>
          <w:rFonts w:asciiTheme="minorHAnsi" w:hAnsiTheme="minorHAnsi" w:cstheme="minorHAnsi"/>
          <w:color w:val="000001"/>
        </w:rPr>
        <w:t xml:space="preserve"> </w:t>
      </w:r>
      <w:r w:rsidR="00B94228" w:rsidRPr="00E9514F">
        <w:rPr>
          <w:rFonts w:asciiTheme="minorHAnsi" w:hAnsiTheme="minorHAnsi" w:cstheme="minorHAnsi"/>
          <w:i/>
          <w:iCs/>
          <w:color w:val="222222"/>
          <w:shd w:val="clear" w:color="auto" w:fill="FFFFFF"/>
        </w:rPr>
        <w:t>Centro Mujeres de la Esperanza</w:t>
      </w:r>
      <w:r w:rsidR="00B94228" w:rsidRPr="00B94228">
        <w:rPr>
          <w:rFonts w:asciiTheme="minorHAnsi" w:hAnsiTheme="minorHAnsi" w:cstheme="minorHAnsi"/>
          <w:color w:val="222222"/>
          <w:shd w:val="clear" w:color="auto" w:fill="FFFFFF"/>
        </w:rPr>
        <w:t xml:space="preserve"> </w:t>
      </w:r>
      <w:r w:rsidR="00E9514F">
        <w:rPr>
          <w:rFonts w:asciiTheme="minorHAnsi" w:hAnsiTheme="minorHAnsi" w:cstheme="minorHAnsi"/>
          <w:color w:val="222222"/>
          <w:shd w:val="clear" w:color="auto" w:fill="FFFFFF"/>
        </w:rPr>
        <w:t>(</w:t>
      </w:r>
      <w:r w:rsidR="00B94228" w:rsidRPr="00B94228">
        <w:rPr>
          <w:rFonts w:asciiTheme="minorHAnsi" w:hAnsiTheme="minorHAnsi" w:cstheme="minorHAnsi"/>
          <w:color w:val="222222"/>
          <w:shd w:val="clear" w:color="auto" w:fill="FFFFFF"/>
        </w:rPr>
        <w:t>El Paso</w:t>
      </w:r>
      <w:r w:rsidR="00E9514F">
        <w:rPr>
          <w:rFonts w:asciiTheme="minorHAnsi" w:hAnsiTheme="minorHAnsi" w:cstheme="minorHAnsi"/>
          <w:color w:val="222222"/>
          <w:shd w:val="clear" w:color="auto" w:fill="FFFFFF"/>
        </w:rPr>
        <w:t>),</w:t>
      </w:r>
      <w:r w:rsidR="00B94228" w:rsidRPr="00B94228">
        <w:rPr>
          <w:rFonts w:asciiTheme="minorHAnsi" w:hAnsiTheme="minorHAnsi" w:cstheme="minorHAnsi"/>
          <w:color w:val="222222"/>
          <w:shd w:val="clear" w:color="auto" w:fill="FFFFFF"/>
        </w:rPr>
        <w:t xml:space="preserve"> an organized supportive presence at the border with women and their children, </w:t>
      </w:r>
      <w:r w:rsidR="00E9514F">
        <w:rPr>
          <w:rFonts w:asciiTheme="minorHAnsi" w:hAnsiTheme="minorHAnsi" w:cstheme="minorHAnsi"/>
          <w:color w:val="222222"/>
          <w:shd w:val="clear" w:color="auto" w:fill="FFFFFF"/>
        </w:rPr>
        <w:t xml:space="preserve">as well as </w:t>
      </w:r>
      <w:r w:rsidRPr="00B94228">
        <w:rPr>
          <w:rFonts w:asciiTheme="minorHAnsi" w:hAnsiTheme="minorHAnsi" w:cstheme="minorHAnsi"/>
          <w:color w:val="000001"/>
        </w:rPr>
        <w:t xml:space="preserve">volunteering at the border to assist the ministry of Annunciation </w:t>
      </w:r>
      <w:r w:rsidR="00E9514F">
        <w:rPr>
          <w:rFonts w:asciiTheme="minorHAnsi" w:hAnsiTheme="minorHAnsi" w:cstheme="minorHAnsi"/>
          <w:color w:val="000001"/>
        </w:rPr>
        <w:t>H</w:t>
      </w:r>
      <w:r w:rsidRPr="00B94228">
        <w:rPr>
          <w:rFonts w:asciiTheme="minorHAnsi" w:hAnsiTheme="minorHAnsi" w:cstheme="minorHAnsi"/>
          <w:color w:val="000001"/>
        </w:rPr>
        <w:t>ouse .</w:t>
      </w:r>
    </w:p>
    <w:p w14:paraId="445214B4" w14:textId="7E703079" w:rsidR="00F03BE4" w:rsidRPr="00B94228" w:rsidRDefault="00B94228" w:rsidP="00DF6388">
      <w:pPr>
        <w:pStyle w:val="NormalWeb"/>
        <w:rPr>
          <w:rFonts w:asciiTheme="minorHAnsi" w:hAnsiTheme="minorHAnsi" w:cstheme="minorHAnsi"/>
          <w:color w:val="000001"/>
        </w:rPr>
      </w:pPr>
      <w:r>
        <w:rPr>
          <w:rFonts w:asciiTheme="minorHAnsi" w:hAnsiTheme="minorHAnsi" w:cstheme="minorHAnsi"/>
          <w:color w:val="000001"/>
        </w:rPr>
        <w:t>Out of our experiences and commitments, we give our support f</w:t>
      </w:r>
      <w:r w:rsidR="00F03BE4" w:rsidRPr="00B94228">
        <w:rPr>
          <w:rFonts w:asciiTheme="minorHAnsi" w:hAnsiTheme="minorHAnsi" w:cstheme="minorHAnsi"/>
          <w:color w:val="000001"/>
        </w:rPr>
        <w:t xml:space="preserve">or Annunciation House </w:t>
      </w:r>
      <w:r>
        <w:rPr>
          <w:rFonts w:asciiTheme="minorHAnsi" w:hAnsiTheme="minorHAnsi" w:cstheme="minorHAnsi"/>
          <w:color w:val="000001"/>
        </w:rPr>
        <w:t xml:space="preserve">which </w:t>
      </w:r>
      <w:r w:rsidR="00F03BE4" w:rsidRPr="00B94228">
        <w:rPr>
          <w:rFonts w:asciiTheme="minorHAnsi" w:hAnsiTheme="minorHAnsi" w:cstheme="minorHAnsi"/>
          <w:color w:val="000001"/>
        </w:rPr>
        <w:t>has offered hospitality to thousands of migrants in El Paso</w:t>
      </w:r>
      <w:r>
        <w:rPr>
          <w:rFonts w:asciiTheme="minorHAnsi" w:hAnsiTheme="minorHAnsi" w:cstheme="minorHAnsi"/>
          <w:color w:val="000001"/>
        </w:rPr>
        <w:t xml:space="preserve"> responding to the needs created </w:t>
      </w:r>
      <w:r w:rsidR="00E9514F">
        <w:rPr>
          <w:rFonts w:asciiTheme="minorHAnsi" w:hAnsiTheme="minorHAnsi" w:cstheme="minorHAnsi"/>
          <w:color w:val="000001"/>
        </w:rPr>
        <w:t xml:space="preserve">by </w:t>
      </w:r>
      <w:r w:rsidR="00F03BE4" w:rsidRPr="00B94228">
        <w:rPr>
          <w:rFonts w:asciiTheme="minorHAnsi" w:hAnsiTheme="minorHAnsi" w:cstheme="minorHAnsi"/>
          <w:color w:val="000001"/>
        </w:rPr>
        <w:t xml:space="preserve">decades of neglect by the U.S. government to provide a safe, </w:t>
      </w:r>
      <w:proofErr w:type="gramStart"/>
      <w:r w:rsidR="00F03BE4" w:rsidRPr="00B94228">
        <w:rPr>
          <w:rFonts w:asciiTheme="minorHAnsi" w:hAnsiTheme="minorHAnsi" w:cstheme="minorHAnsi"/>
          <w:color w:val="000001"/>
        </w:rPr>
        <w:t>orderly</w:t>
      </w:r>
      <w:proofErr w:type="gramEnd"/>
      <w:r w:rsidR="00F03BE4" w:rsidRPr="00B94228">
        <w:rPr>
          <w:rFonts w:asciiTheme="minorHAnsi" w:hAnsiTheme="minorHAnsi" w:cstheme="minorHAnsi"/>
          <w:color w:val="000001"/>
        </w:rPr>
        <w:t xml:space="preserve"> and humane migration process</w:t>
      </w:r>
      <w:r w:rsidR="00E9514F">
        <w:rPr>
          <w:rFonts w:asciiTheme="minorHAnsi" w:hAnsiTheme="minorHAnsi" w:cstheme="minorHAnsi"/>
          <w:color w:val="000001"/>
        </w:rPr>
        <w:t>.</w:t>
      </w:r>
      <w:r w:rsidR="00F03BE4" w:rsidRPr="00B94228">
        <w:rPr>
          <w:rFonts w:asciiTheme="minorHAnsi" w:hAnsiTheme="minorHAnsi" w:cstheme="minorHAnsi"/>
          <w:color w:val="000001"/>
        </w:rPr>
        <w:t xml:space="preserve"> </w:t>
      </w:r>
      <w:r w:rsidR="00E9514F">
        <w:rPr>
          <w:rFonts w:asciiTheme="minorHAnsi" w:hAnsiTheme="minorHAnsi" w:cstheme="minorHAnsi"/>
          <w:color w:val="000001"/>
        </w:rPr>
        <w:t xml:space="preserve">We abhor the </w:t>
      </w:r>
      <w:r w:rsidR="00F03BE4" w:rsidRPr="00B94228">
        <w:rPr>
          <w:rFonts w:asciiTheme="minorHAnsi" w:hAnsiTheme="minorHAnsi" w:cstheme="minorHAnsi"/>
          <w:color w:val="000001"/>
        </w:rPr>
        <w:t xml:space="preserve">increasingly aggressive responses by the </w:t>
      </w:r>
      <w:r w:rsidR="00E9514F">
        <w:rPr>
          <w:rFonts w:asciiTheme="minorHAnsi" w:hAnsiTheme="minorHAnsi" w:cstheme="minorHAnsi"/>
          <w:color w:val="000001"/>
        </w:rPr>
        <w:t>S</w:t>
      </w:r>
      <w:r w:rsidR="00F03BE4" w:rsidRPr="00B94228">
        <w:rPr>
          <w:rFonts w:asciiTheme="minorHAnsi" w:hAnsiTheme="minorHAnsi" w:cstheme="minorHAnsi"/>
          <w:color w:val="000001"/>
        </w:rPr>
        <w:t xml:space="preserve">tate of Texas that not only punish migrants for the simple act of seeking safety but also target those who offer aid as a response of faith. </w:t>
      </w:r>
      <w:r>
        <w:rPr>
          <w:rFonts w:asciiTheme="minorHAnsi" w:hAnsiTheme="minorHAnsi" w:cstheme="minorHAnsi"/>
          <w:color w:val="000001"/>
        </w:rPr>
        <w:t xml:space="preserve">  At </w:t>
      </w:r>
      <w:r w:rsidR="00A54A94">
        <w:rPr>
          <w:rFonts w:asciiTheme="minorHAnsi" w:hAnsiTheme="minorHAnsi" w:cstheme="minorHAnsi"/>
          <w:color w:val="000001"/>
        </w:rPr>
        <w:t>Annunciation</w:t>
      </w:r>
      <w:r>
        <w:rPr>
          <w:rFonts w:asciiTheme="minorHAnsi" w:hAnsiTheme="minorHAnsi" w:cstheme="minorHAnsi"/>
          <w:color w:val="000001"/>
        </w:rPr>
        <w:t xml:space="preserve"> House</w:t>
      </w:r>
      <w:r w:rsidR="00E9514F">
        <w:rPr>
          <w:rFonts w:asciiTheme="minorHAnsi" w:hAnsiTheme="minorHAnsi" w:cstheme="minorHAnsi"/>
          <w:color w:val="000001"/>
        </w:rPr>
        <w:t xml:space="preserve">, which has </w:t>
      </w:r>
      <w:r w:rsidRPr="00B94228">
        <w:rPr>
          <w:rFonts w:asciiTheme="minorHAnsi" w:hAnsiTheme="minorHAnsi" w:cstheme="minorHAnsi"/>
          <w:color w:val="000001"/>
        </w:rPr>
        <w:t>coordina</w:t>
      </w:r>
      <w:r w:rsidR="00E9514F">
        <w:rPr>
          <w:rFonts w:asciiTheme="minorHAnsi" w:hAnsiTheme="minorHAnsi" w:cstheme="minorHAnsi"/>
          <w:color w:val="000001"/>
        </w:rPr>
        <w:t>ted</w:t>
      </w:r>
      <w:r w:rsidRPr="00B94228">
        <w:rPr>
          <w:rFonts w:asciiTheme="minorHAnsi" w:hAnsiTheme="minorHAnsi" w:cstheme="minorHAnsi"/>
          <w:color w:val="000001"/>
        </w:rPr>
        <w:t xml:space="preserve"> with the U.S. Border Patrol and ICE</w:t>
      </w:r>
      <w:r w:rsidR="00E9514F">
        <w:rPr>
          <w:rFonts w:asciiTheme="minorHAnsi" w:hAnsiTheme="minorHAnsi" w:cstheme="minorHAnsi"/>
          <w:color w:val="000001"/>
        </w:rPr>
        <w:t xml:space="preserve"> and other</w:t>
      </w:r>
      <w:r w:rsidRPr="00B94228">
        <w:rPr>
          <w:rFonts w:asciiTheme="minorHAnsi" w:hAnsiTheme="minorHAnsi" w:cstheme="minorHAnsi"/>
          <w:color w:val="000001"/>
        </w:rPr>
        <w:t xml:space="preserve"> community partners, migrants can find food, </w:t>
      </w:r>
      <w:proofErr w:type="gramStart"/>
      <w:r w:rsidRPr="00B94228">
        <w:rPr>
          <w:rFonts w:asciiTheme="minorHAnsi" w:hAnsiTheme="minorHAnsi" w:cstheme="minorHAnsi"/>
          <w:color w:val="000001"/>
        </w:rPr>
        <w:t>clothing</w:t>
      </w:r>
      <w:proofErr w:type="gramEnd"/>
      <w:r w:rsidRPr="00B94228">
        <w:rPr>
          <w:rFonts w:asciiTheme="minorHAnsi" w:hAnsiTheme="minorHAnsi" w:cstheme="minorHAnsi"/>
          <w:color w:val="000001"/>
        </w:rPr>
        <w:t xml:space="preserve"> and shelter as they prepare to leave El Paso on the next leg of their journey.</w:t>
      </w:r>
    </w:p>
    <w:p w14:paraId="093D9952" w14:textId="1596232E" w:rsidR="00F03BE4" w:rsidRDefault="00B94228" w:rsidP="00DF6388">
      <w:pPr>
        <w:pStyle w:val="NormalWeb"/>
        <w:rPr>
          <w:rFonts w:asciiTheme="minorHAnsi" w:hAnsiTheme="minorHAnsi" w:cstheme="minorHAnsi"/>
          <w:color w:val="000001"/>
        </w:rPr>
      </w:pPr>
      <w:r>
        <w:rPr>
          <w:rFonts w:asciiTheme="minorHAnsi" w:hAnsiTheme="minorHAnsi" w:cstheme="minorHAnsi"/>
          <w:color w:val="000001"/>
        </w:rPr>
        <w:t xml:space="preserve">We join with </w:t>
      </w:r>
      <w:r w:rsidR="00F03BE4" w:rsidRPr="00B94228">
        <w:rPr>
          <w:rFonts w:asciiTheme="minorHAnsi" w:hAnsiTheme="minorHAnsi" w:cstheme="minorHAnsi"/>
          <w:color w:val="000001"/>
        </w:rPr>
        <w:t xml:space="preserve">Bishop Mark Seitz who described the work of Annunciation House as </w:t>
      </w:r>
      <w:r w:rsidR="00F03BE4" w:rsidRPr="00E9514F">
        <w:rPr>
          <w:rFonts w:asciiTheme="minorHAnsi" w:hAnsiTheme="minorHAnsi" w:cstheme="minorHAnsi"/>
          <w:i/>
          <w:iCs/>
          <w:color w:val="000001"/>
        </w:rPr>
        <w:t>“an example of our Catholic commitment to the poor, the Christian call to love one’s neighbor, and stepping into the breach to take action where many will not</w:t>
      </w:r>
      <w:r w:rsidR="00E9514F">
        <w:rPr>
          <w:rFonts w:asciiTheme="minorHAnsi" w:hAnsiTheme="minorHAnsi" w:cstheme="minorHAnsi"/>
          <w:i/>
          <w:iCs/>
          <w:color w:val="000001"/>
        </w:rPr>
        <w:t>.</w:t>
      </w:r>
      <w:r w:rsidR="00F03BE4" w:rsidRPr="00E9514F">
        <w:rPr>
          <w:rFonts w:asciiTheme="minorHAnsi" w:hAnsiTheme="minorHAnsi" w:cstheme="minorHAnsi"/>
          <w:i/>
          <w:iCs/>
          <w:color w:val="000001"/>
        </w:rPr>
        <w:t>”</w:t>
      </w:r>
      <w:r w:rsidR="00F03BE4" w:rsidRPr="00B94228">
        <w:rPr>
          <w:rFonts w:asciiTheme="minorHAnsi" w:hAnsiTheme="minorHAnsi" w:cstheme="minorHAnsi"/>
          <w:color w:val="000001"/>
        </w:rPr>
        <w:t xml:space="preserve"> </w:t>
      </w:r>
      <w:r w:rsidR="00E9514F">
        <w:rPr>
          <w:rFonts w:asciiTheme="minorHAnsi" w:hAnsiTheme="minorHAnsi" w:cstheme="minorHAnsi"/>
          <w:color w:val="000001"/>
        </w:rPr>
        <w:t xml:space="preserve"> W</w:t>
      </w:r>
      <w:r w:rsidR="00F03BE4" w:rsidRPr="00B94228">
        <w:rPr>
          <w:rFonts w:asciiTheme="minorHAnsi" w:hAnsiTheme="minorHAnsi" w:cstheme="minorHAnsi"/>
          <w:color w:val="000001"/>
        </w:rPr>
        <w:t>e acknowledge a deep debt of gratitude to Annunciation House. We stand with Annunciation House staff and volunteers as they face this unjust attempt to criminalize their crucial service.</w:t>
      </w:r>
    </w:p>
    <w:p w14:paraId="4F044116" w14:textId="4A73C849" w:rsidR="00EB74F1" w:rsidRPr="00B94228" w:rsidRDefault="00A54A94" w:rsidP="00DF6388">
      <w:pPr>
        <w:pStyle w:val="NormalWeb"/>
        <w:rPr>
          <w:rStyle w:val="Emphasis"/>
          <w:rFonts w:asciiTheme="minorHAnsi" w:eastAsia="MS Mincho" w:hAnsiTheme="minorHAnsi" w:cstheme="minorHAnsi"/>
          <w:i w:val="0"/>
          <w:iCs w:val="0"/>
        </w:rPr>
      </w:pPr>
      <w:r>
        <w:rPr>
          <w:rFonts w:asciiTheme="minorHAnsi" w:hAnsiTheme="minorHAnsi" w:cstheme="minorHAnsi"/>
          <w:color w:val="000001"/>
        </w:rPr>
        <w:t>We call upon the State of Texas to cease and desist their oppressive actions toward immigrants and against Annunciation House.</w:t>
      </w:r>
    </w:p>
    <w:sectPr w:rsidR="00EB74F1" w:rsidRPr="00B94228" w:rsidSect="005978BC">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F66B" w14:textId="77777777" w:rsidR="005978BC" w:rsidRDefault="005978BC">
      <w:r>
        <w:separator/>
      </w:r>
    </w:p>
  </w:endnote>
  <w:endnote w:type="continuationSeparator" w:id="0">
    <w:p w14:paraId="3B857AF7" w14:textId="77777777" w:rsidR="005978BC" w:rsidRDefault="0059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DAD" w14:textId="502B05F1" w:rsidR="006D781D" w:rsidRDefault="00FC62A6">
    <w:pPr>
      <w:pStyle w:val="Footer"/>
    </w:pPr>
    <w:r>
      <w:rPr>
        <w:noProof/>
      </w:rPr>
      <w:drawing>
        <wp:anchor distT="0" distB="0" distL="114300" distR="114300" simplePos="0" relativeHeight="251664384" behindDoc="1" locked="0" layoutInCell="1" allowOverlap="1" wp14:anchorId="1D8FDD39" wp14:editId="41ECDDFA">
          <wp:simplePos x="0" y="0"/>
          <wp:positionH relativeFrom="column">
            <wp:posOffset>4108450</wp:posOffset>
          </wp:positionH>
          <wp:positionV relativeFrom="page">
            <wp:posOffset>8909050</wp:posOffset>
          </wp:positionV>
          <wp:extent cx="2326640" cy="715645"/>
          <wp:effectExtent l="0" t="0" r="0" b="8255"/>
          <wp:wrapTight wrapText="bothSides">
            <wp:wrapPolygon edited="0">
              <wp:start x="354" y="0"/>
              <wp:lineTo x="177" y="1725"/>
              <wp:lineTo x="0" y="4600"/>
              <wp:lineTo x="0" y="18974"/>
              <wp:lineTo x="177" y="21274"/>
              <wp:lineTo x="5129" y="21274"/>
              <wp:lineTo x="5306" y="20699"/>
              <wp:lineTo x="20515" y="17249"/>
              <wp:lineTo x="21046" y="14949"/>
              <wp:lineTo x="18216" y="9775"/>
              <wp:lineTo x="18393" y="7475"/>
              <wp:lineTo x="16624" y="1150"/>
              <wp:lineTo x="15563" y="0"/>
              <wp:lineTo x="35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41ED" w14:textId="77777777" w:rsidR="005978BC" w:rsidRDefault="005978BC">
      <w:r>
        <w:separator/>
      </w:r>
    </w:p>
  </w:footnote>
  <w:footnote w:type="continuationSeparator" w:id="0">
    <w:p w14:paraId="624A5FA9" w14:textId="77777777" w:rsidR="005978BC" w:rsidRDefault="0059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D94A" w14:textId="7B6B4A6D" w:rsidR="006D781D" w:rsidRDefault="008E06A0" w:rsidP="00896622">
    <w:pPr>
      <w:pStyle w:val="Header"/>
      <w:ind w:left="-1260"/>
    </w:pPr>
    <w:r>
      <w:rPr>
        <w:noProof/>
        <w:lang w:eastAsia="en-US"/>
      </w:rPr>
      <w:drawing>
        <wp:anchor distT="0" distB="0" distL="114300" distR="114300" simplePos="0" relativeHeight="251659264" behindDoc="0" locked="0" layoutInCell="1" allowOverlap="1" wp14:anchorId="5787BAAE" wp14:editId="720D6C87">
          <wp:simplePos x="0" y="0"/>
          <wp:positionH relativeFrom="margin">
            <wp:align>left</wp:align>
          </wp:positionH>
          <wp:positionV relativeFrom="paragraph">
            <wp:posOffset>-19050</wp:posOffset>
          </wp:positionV>
          <wp:extent cx="2200275" cy="714375"/>
          <wp:effectExtent l="0" t="0" r="9525" b="952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E6" w:rsidRPr="00F85AFE">
      <w:rPr>
        <w:b/>
        <w:i/>
        <w:noProof/>
        <w:color w:val="8864AB"/>
        <w:lang w:eastAsia="en-US"/>
      </w:rPr>
      <mc:AlternateContent>
        <mc:Choice Requires="wps">
          <w:drawing>
            <wp:anchor distT="45720" distB="45720" distL="114300" distR="114300" simplePos="0" relativeHeight="251662336" behindDoc="0" locked="0" layoutInCell="1" allowOverlap="1" wp14:anchorId="10E93C1D" wp14:editId="5EB3E379">
              <wp:simplePos x="0" y="0"/>
              <wp:positionH relativeFrom="page">
                <wp:posOffset>1371600</wp:posOffset>
              </wp:positionH>
              <wp:positionV relativeFrom="paragraph">
                <wp:posOffset>781050</wp:posOffset>
              </wp:positionV>
              <wp:extent cx="5257800" cy="361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1950"/>
                      </a:xfrm>
                      <a:prstGeom prst="rect">
                        <a:avLst/>
                      </a:prstGeom>
                      <a:solidFill>
                        <a:srgbClr val="FFFFFF"/>
                      </a:solidFill>
                      <a:ln w="9525">
                        <a:noFill/>
                        <a:miter lim="800000"/>
                        <a:headEnd/>
                        <a:tailEnd/>
                      </a:ln>
                    </wps:spPr>
                    <wps:txbx>
                      <w:txbxContent>
                        <w:p w14:paraId="77382C09" w14:textId="77777777" w:rsidR="006D781D" w:rsidRPr="00AE001D" w:rsidRDefault="00BC61E6" w:rsidP="004A62D6">
                          <w:pPr>
                            <w:rPr>
                              <w:b/>
                              <w:i/>
                              <w:color w:val="5E4379"/>
                              <w:sz w:val="18"/>
                              <w:szCs w:val="18"/>
                            </w:rPr>
                          </w:pPr>
                          <w:r w:rsidRPr="00AE001D">
                            <w:rPr>
                              <w:i/>
                              <w:color w:val="5E4379"/>
                              <w:sz w:val="18"/>
                              <w:szCs w:val="18"/>
                            </w:rPr>
                            <w:t>Cry out as if you have a million voices, for it is silence that kills the world!</w:t>
                          </w:r>
                          <w:r w:rsidRPr="00AE001D">
                            <w:rPr>
                              <w:b/>
                              <w:i/>
                              <w:color w:val="5E4379"/>
                              <w:sz w:val="18"/>
                              <w:szCs w:val="18"/>
                            </w:rPr>
                            <w:t xml:space="preserve"> </w:t>
                          </w:r>
                          <w:r w:rsidRPr="00AE001D">
                            <w:rPr>
                              <w:i/>
                              <w:color w:val="5E4379"/>
                              <w:sz w:val="18"/>
                              <w:szCs w:val="18"/>
                            </w:rPr>
                            <w:t>-- St. Catherine of Siena</w:t>
                          </w:r>
                        </w:p>
                        <w:p w14:paraId="40FE3D1F" w14:textId="77777777" w:rsidR="006D781D" w:rsidRDefault="006D781D" w:rsidP="004A6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93C1D" id="_x0000_t202" coordsize="21600,21600" o:spt="202" path="m,l,21600r21600,l21600,xe">
              <v:stroke joinstyle="miter"/>
              <v:path gradientshapeok="t" o:connecttype="rect"/>
            </v:shapetype>
            <v:shape id="Text Box 2" o:spid="_x0000_s1026" type="#_x0000_t202" style="position:absolute;left:0;text-align:left;margin-left:108pt;margin-top:61.5pt;width:414pt;height:2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" stroked="f">
              <v:textbox>
                <w:txbxContent>
                  <w:p w14:paraId="77382C09" w14:textId="77777777" w:rsidR="006D781D" w:rsidRPr="00AE001D" w:rsidRDefault="00BC61E6" w:rsidP="004A62D6">
                    <w:pPr>
                      <w:rPr>
                        <w:b/>
                        <w:i/>
                        <w:color w:val="5E4379"/>
                        <w:sz w:val="18"/>
                        <w:szCs w:val="18"/>
                      </w:rPr>
                    </w:pPr>
                    <w:r w:rsidRPr="00AE001D">
                      <w:rPr>
                        <w:i/>
                        <w:color w:val="5E4379"/>
                        <w:sz w:val="18"/>
                        <w:szCs w:val="18"/>
                      </w:rPr>
                      <w:t>Cry out as if you have a million voices, for it is silence that kills the world!</w:t>
                    </w:r>
                    <w:r w:rsidRPr="00AE001D">
                      <w:rPr>
                        <w:b/>
                        <w:i/>
                        <w:color w:val="5E4379"/>
                        <w:sz w:val="18"/>
                        <w:szCs w:val="18"/>
                      </w:rPr>
                      <w:t xml:space="preserve"> </w:t>
                    </w:r>
                    <w:r w:rsidRPr="00AE001D">
                      <w:rPr>
                        <w:i/>
                        <w:color w:val="5E4379"/>
                        <w:sz w:val="18"/>
                        <w:szCs w:val="18"/>
                      </w:rPr>
                      <w:t>-- St. Catherine of Siena</w:t>
                    </w:r>
                  </w:p>
                  <w:p w14:paraId="40FE3D1F" w14:textId="77777777" w:rsidR="006D781D" w:rsidRDefault="006D781D" w:rsidP="004A62D6"/>
                </w:txbxContent>
              </v:textbox>
              <w10:wrap type="square" anchorx="page"/>
            </v:shape>
          </w:pict>
        </mc:Fallback>
      </mc:AlternateContent>
    </w:r>
    <w:r w:rsidR="00BC61E6" w:rsidRPr="00F85AFE">
      <w:rPr>
        <w:b/>
        <w:i/>
        <w:noProof/>
        <w:color w:val="8864AB"/>
        <w:lang w:eastAsia="en-US"/>
      </w:rPr>
      <mc:AlternateContent>
        <mc:Choice Requires="wps">
          <w:drawing>
            <wp:anchor distT="45720" distB="45720" distL="114300" distR="114300" simplePos="0" relativeHeight="251661312" behindDoc="0" locked="0" layoutInCell="1" allowOverlap="1" wp14:anchorId="362A88FA" wp14:editId="7153BCC9">
              <wp:simplePos x="0" y="0"/>
              <wp:positionH relativeFrom="page">
                <wp:posOffset>4343400</wp:posOffset>
              </wp:positionH>
              <wp:positionV relativeFrom="paragraph">
                <wp:posOffset>295275</wp:posOffset>
              </wp:positionV>
              <wp:extent cx="2952750" cy="466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66725"/>
                      </a:xfrm>
                      <a:prstGeom prst="rect">
                        <a:avLst/>
                      </a:prstGeom>
                      <a:solidFill>
                        <a:srgbClr val="FFFFFF"/>
                      </a:solidFill>
                      <a:ln w="9525">
                        <a:noFill/>
                        <a:miter lim="800000"/>
                        <a:headEnd/>
                        <a:tailEnd/>
                      </a:ln>
                    </wps:spPr>
                    <wps:txbx>
                      <w:txbxContent>
                        <w:p w14:paraId="45884F27" w14:textId="77777777" w:rsidR="006D781D" w:rsidRDefault="006D781D" w:rsidP="004A62D6">
                          <w:pPr>
                            <w:rPr>
                              <w:b/>
                              <w:i/>
                              <w:color w:val="8864AB"/>
                            </w:rPr>
                          </w:pPr>
                        </w:p>
                        <w:p w14:paraId="19517100" w14:textId="77777777" w:rsidR="006D781D" w:rsidRPr="00AE001D" w:rsidRDefault="00BC61E6" w:rsidP="004A62D6">
                          <w:pPr>
                            <w:spacing w:line="259" w:lineRule="auto"/>
                            <w:rPr>
                              <w:b/>
                              <w:i/>
                              <w:sz w:val="28"/>
                              <w:szCs w:val="28"/>
                            </w:rPr>
                          </w:pPr>
                          <w:r w:rsidRPr="00AE001D">
                            <w:rPr>
                              <w:b/>
                              <w:i/>
                              <w:sz w:val="28"/>
                              <w:szCs w:val="28"/>
                            </w:rPr>
                            <w:t>We Raise Our Voices for Justice</w:t>
                          </w:r>
                        </w:p>
                        <w:p w14:paraId="6468BAB4" w14:textId="77777777" w:rsidR="006D781D" w:rsidRDefault="006D781D" w:rsidP="004A6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A88FA" id="_x0000_s1027" type="#_x0000_t202" style="position:absolute;left:0;text-align:left;margin-left:342pt;margin-top:23.25pt;width:232.5pt;height:3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PDgIAAP0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" stroked="f">
              <v:textbox>
                <w:txbxContent>
                  <w:p w14:paraId="45884F27" w14:textId="77777777" w:rsidR="006D781D" w:rsidRDefault="006D781D" w:rsidP="004A62D6">
                    <w:pPr>
                      <w:rPr>
                        <w:b/>
                        <w:i/>
                        <w:color w:val="8864AB"/>
                      </w:rPr>
                    </w:pPr>
                  </w:p>
                  <w:p w14:paraId="19517100" w14:textId="77777777" w:rsidR="006D781D" w:rsidRPr="00AE001D" w:rsidRDefault="00BC61E6" w:rsidP="004A62D6">
                    <w:pPr>
                      <w:spacing w:line="259" w:lineRule="auto"/>
                      <w:rPr>
                        <w:b/>
                        <w:i/>
                        <w:sz w:val="28"/>
                        <w:szCs w:val="28"/>
                      </w:rPr>
                    </w:pPr>
                    <w:r w:rsidRPr="00AE001D">
                      <w:rPr>
                        <w:b/>
                        <w:i/>
                        <w:sz w:val="28"/>
                        <w:szCs w:val="28"/>
                      </w:rPr>
                      <w:t>We Raise Our Voices for Justice</w:t>
                    </w:r>
                  </w:p>
                  <w:p w14:paraId="6468BAB4" w14:textId="77777777" w:rsidR="006D781D" w:rsidRDefault="006D781D" w:rsidP="004A62D6"/>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C6A"/>
    <w:multiLevelType w:val="multilevel"/>
    <w:tmpl w:val="8C089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A013025"/>
    <w:multiLevelType w:val="multilevel"/>
    <w:tmpl w:val="93EC3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B6BF1"/>
    <w:multiLevelType w:val="multilevel"/>
    <w:tmpl w:val="80EECB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E50A0"/>
    <w:multiLevelType w:val="multilevel"/>
    <w:tmpl w:val="921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654699">
    <w:abstractNumId w:val="2"/>
  </w:num>
  <w:num w:numId="2" w16cid:durableId="613831616">
    <w:abstractNumId w:val="0"/>
  </w:num>
  <w:num w:numId="3" w16cid:durableId="1796830234">
    <w:abstractNumId w:val="1"/>
  </w:num>
  <w:num w:numId="4" w16cid:durableId="764034202">
    <w:abstractNumId w:val="1"/>
  </w:num>
  <w:num w:numId="5" w16cid:durableId="64959017">
    <w:abstractNumId w:val="2"/>
  </w:num>
  <w:num w:numId="6" w16cid:durableId="1638605086">
    <w:abstractNumId w:val="0"/>
    <w:lvlOverride w:ilvl="0">
      <w:startOverride w:val="1"/>
    </w:lvlOverride>
    <w:lvlOverride w:ilvl="1"/>
    <w:lvlOverride w:ilvl="2"/>
    <w:lvlOverride w:ilvl="3"/>
    <w:lvlOverride w:ilvl="4"/>
    <w:lvlOverride w:ilvl="5"/>
    <w:lvlOverride w:ilvl="6"/>
    <w:lvlOverride w:ilvl="7"/>
    <w:lvlOverride w:ilvl="8"/>
  </w:num>
  <w:num w:numId="7" w16cid:durableId="1922250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E6"/>
    <w:rsid w:val="000014F7"/>
    <w:rsid w:val="00087E6B"/>
    <w:rsid w:val="002A3F3E"/>
    <w:rsid w:val="0032338F"/>
    <w:rsid w:val="003A7583"/>
    <w:rsid w:val="003D2FEB"/>
    <w:rsid w:val="004A0C1B"/>
    <w:rsid w:val="00532065"/>
    <w:rsid w:val="005978BC"/>
    <w:rsid w:val="005A42AB"/>
    <w:rsid w:val="006363D7"/>
    <w:rsid w:val="006D6EEA"/>
    <w:rsid w:val="006D781D"/>
    <w:rsid w:val="00711CDF"/>
    <w:rsid w:val="00717ACE"/>
    <w:rsid w:val="0077161F"/>
    <w:rsid w:val="007B507A"/>
    <w:rsid w:val="00854E89"/>
    <w:rsid w:val="008B208F"/>
    <w:rsid w:val="008E06A0"/>
    <w:rsid w:val="009F275A"/>
    <w:rsid w:val="00A54A94"/>
    <w:rsid w:val="00B86B9A"/>
    <w:rsid w:val="00B94228"/>
    <w:rsid w:val="00BA1884"/>
    <w:rsid w:val="00BC61E6"/>
    <w:rsid w:val="00C11AF7"/>
    <w:rsid w:val="00C745F8"/>
    <w:rsid w:val="00D76865"/>
    <w:rsid w:val="00DF6388"/>
    <w:rsid w:val="00E9514F"/>
    <w:rsid w:val="00EB1955"/>
    <w:rsid w:val="00EB6AEC"/>
    <w:rsid w:val="00EB74F1"/>
    <w:rsid w:val="00EC2EE3"/>
    <w:rsid w:val="00F03BE4"/>
    <w:rsid w:val="00FA49A8"/>
    <w:rsid w:val="00FC0412"/>
    <w:rsid w:val="00FC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C0E2"/>
  <w15:chartTrackingRefBased/>
  <w15:docId w15:val="{071A0CE3-82D2-416E-852E-E659072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E6"/>
    <w:pPr>
      <w:spacing w:after="0" w:line="240" w:lineRule="auto"/>
    </w:pPr>
    <w:rPr>
      <w:rFonts w:ascii="Arial" w:eastAsia="MS Mincho" w:hAnsi="Arial" w:cs="Arial"/>
      <w:sz w:val="20"/>
      <w:szCs w:val="20"/>
      <w:lang w:eastAsia="ja-JP"/>
    </w:rPr>
  </w:style>
  <w:style w:type="paragraph" w:styleId="Heading3">
    <w:name w:val="heading 3"/>
    <w:basedOn w:val="Normal"/>
    <w:next w:val="Normal"/>
    <w:link w:val="Heading3Char"/>
    <w:uiPriority w:val="9"/>
    <w:semiHidden/>
    <w:unhideWhenUsed/>
    <w:qFormat/>
    <w:rsid w:val="00F03B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B86B9A"/>
    <w:pPr>
      <w:spacing w:before="100" w:beforeAutospacing="1" w:after="100" w:afterAutospacing="1"/>
      <w:outlineLvl w:val="5"/>
    </w:pPr>
    <w:rPr>
      <w:rFonts w:ascii="Times New Roman" w:eastAsia="Times New Roman" w:hAnsi="Times New Roman" w:cs="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61E6"/>
    <w:pPr>
      <w:tabs>
        <w:tab w:val="center" w:pos="4320"/>
        <w:tab w:val="right" w:pos="8640"/>
      </w:tabs>
    </w:pPr>
  </w:style>
  <w:style w:type="character" w:customStyle="1" w:styleId="HeaderChar">
    <w:name w:val="Header Char"/>
    <w:basedOn w:val="DefaultParagraphFont"/>
    <w:link w:val="Header"/>
    <w:rsid w:val="00BC61E6"/>
    <w:rPr>
      <w:rFonts w:ascii="Arial" w:eastAsia="MS Mincho" w:hAnsi="Arial" w:cs="Arial"/>
      <w:sz w:val="20"/>
      <w:szCs w:val="20"/>
      <w:lang w:eastAsia="ja-JP"/>
    </w:rPr>
  </w:style>
  <w:style w:type="paragraph" w:styleId="Footer">
    <w:name w:val="footer"/>
    <w:basedOn w:val="Normal"/>
    <w:link w:val="FooterChar"/>
    <w:rsid w:val="00BC61E6"/>
    <w:pPr>
      <w:tabs>
        <w:tab w:val="center" w:pos="4320"/>
        <w:tab w:val="right" w:pos="8640"/>
      </w:tabs>
    </w:pPr>
  </w:style>
  <w:style w:type="character" w:customStyle="1" w:styleId="FooterChar">
    <w:name w:val="Footer Char"/>
    <w:basedOn w:val="DefaultParagraphFont"/>
    <w:link w:val="Footer"/>
    <w:rsid w:val="00BC61E6"/>
    <w:rPr>
      <w:rFonts w:ascii="Arial" w:eastAsia="MS Mincho" w:hAnsi="Arial" w:cs="Arial"/>
      <w:sz w:val="20"/>
      <w:szCs w:val="20"/>
      <w:lang w:eastAsia="ja-JP"/>
    </w:rPr>
  </w:style>
  <w:style w:type="character" w:customStyle="1" w:styleId="w8qarf">
    <w:name w:val="w8qarf"/>
    <w:basedOn w:val="DefaultParagraphFont"/>
    <w:rsid w:val="00EB6AEC"/>
  </w:style>
  <w:style w:type="character" w:customStyle="1" w:styleId="lrzxr">
    <w:name w:val="lrzxr"/>
    <w:basedOn w:val="DefaultParagraphFont"/>
    <w:rsid w:val="00EB6AEC"/>
  </w:style>
  <w:style w:type="character" w:customStyle="1" w:styleId="Heading6Char">
    <w:name w:val="Heading 6 Char"/>
    <w:basedOn w:val="DefaultParagraphFont"/>
    <w:link w:val="Heading6"/>
    <w:uiPriority w:val="9"/>
    <w:rsid w:val="00B86B9A"/>
    <w:rPr>
      <w:rFonts w:ascii="Times New Roman" w:eastAsia="Times New Roman" w:hAnsi="Times New Roman" w:cs="Times New Roman"/>
      <w:b/>
      <w:bCs/>
      <w:sz w:val="15"/>
      <w:szCs w:val="15"/>
    </w:rPr>
  </w:style>
  <w:style w:type="paragraph" w:styleId="NormalWeb">
    <w:name w:val="Normal (Web)"/>
    <w:basedOn w:val="Normal"/>
    <w:uiPriority w:val="99"/>
    <w:unhideWhenUsed/>
    <w:rsid w:val="00B86B9A"/>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86B9A"/>
    <w:rPr>
      <w:b/>
      <w:bCs/>
    </w:rPr>
  </w:style>
  <w:style w:type="character" w:styleId="Hyperlink">
    <w:name w:val="Hyperlink"/>
    <w:basedOn w:val="DefaultParagraphFont"/>
    <w:uiPriority w:val="99"/>
    <w:semiHidden/>
    <w:unhideWhenUsed/>
    <w:rsid w:val="00B86B9A"/>
    <w:rPr>
      <w:color w:val="0000FF"/>
      <w:u w:val="single"/>
    </w:rPr>
  </w:style>
  <w:style w:type="character" w:styleId="Emphasis">
    <w:name w:val="Emphasis"/>
    <w:basedOn w:val="DefaultParagraphFont"/>
    <w:uiPriority w:val="20"/>
    <w:qFormat/>
    <w:rsid w:val="00B86B9A"/>
    <w:rPr>
      <w:i/>
      <w:iCs/>
    </w:rPr>
  </w:style>
  <w:style w:type="paragraph" w:styleId="Revision">
    <w:name w:val="Revision"/>
    <w:hidden/>
    <w:uiPriority w:val="99"/>
    <w:semiHidden/>
    <w:rsid w:val="00EB1955"/>
    <w:pPr>
      <w:spacing w:after="0" w:line="240" w:lineRule="auto"/>
    </w:pPr>
    <w:rPr>
      <w:rFonts w:ascii="Arial" w:eastAsia="MS Mincho" w:hAnsi="Arial" w:cs="Arial"/>
      <w:sz w:val="20"/>
      <w:szCs w:val="20"/>
      <w:lang w:eastAsia="ja-JP"/>
    </w:rPr>
  </w:style>
  <w:style w:type="character" w:customStyle="1" w:styleId="Heading3Char">
    <w:name w:val="Heading 3 Char"/>
    <w:basedOn w:val="DefaultParagraphFont"/>
    <w:link w:val="Heading3"/>
    <w:uiPriority w:val="9"/>
    <w:semiHidden/>
    <w:rsid w:val="00F03BE4"/>
    <w:rPr>
      <w:rFonts w:asciiTheme="majorHAnsi" w:eastAsiaTheme="majorEastAsia" w:hAnsiTheme="majorHAnsi" w:cstheme="majorBidi"/>
      <w:color w:val="1F3763" w:themeColor="accent1" w:themeShade="7F"/>
      <w:sz w:val="24"/>
      <w:szCs w:val="24"/>
      <w:lang w:eastAsia="ja-JP"/>
    </w:rPr>
  </w:style>
  <w:style w:type="paragraph" w:customStyle="1" w:styleId="text-align-center">
    <w:name w:val="text-align-center"/>
    <w:basedOn w:val="Normal"/>
    <w:rsid w:val="00F03BE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gntarbp">
    <w:name w:val="gnt_ar_b_p"/>
    <w:basedOn w:val="Normal"/>
    <w:rsid w:val="00A54A94"/>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5719">
      <w:bodyDiv w:val="1"/>
      <w:marLeft w:val="0"/>
      <w:marRight w:val="0"/>
      <w:marTop w:val="0"/>
      <w:marBottom w:val="0"/>
      <w:divBdr>
        <w:top w:val="none" w:sz="0" w:space="0" w:color="auto"/>
        <w:left w:val="none" w:sz="0" w:space="0" w:color="auto"/>
        <w:bottom w:val="none" w:sz="0" w:space="0" w:color="auto"/>
        <w:right w:val="none" w:sz="0" w:space="0" w:color="auto"/>
      </w:divBdr>
    </w:div>
    <w:div w:id="70927615">
      <w:bodyDiv w:val="1"/>
      <w:marLeft w:val="0"/>
      <w:marRight w:val="0"/>
      <w:marTop w:val="0"/>
      <w:marBottom w:val="0"/>
      <w:divBdr>
        <w:top w:val="none" w:sz="0" w:space="0" w:color="auto"/>
        <w:left w:val="none" w:sz="0" w:space="0" w:color="auto"/>
        <w:bottom w:val="none" w:sz="0" w:space="0" w:color="auto"/>
        <w:right w:val="none" w:sz="0" w:space="0" w:color="auto"/>
      </w:divBdr>
    </w:div>
    <w:div w:id="108017916">
      <w:bodyDiv w:val="1"/>
      <w:marLeft w:val="0"/>
      <w:marRight w:val="0"/>
      <w:marTop w:val="0"/>
      <w:marBottom w:val="0"/>
      <w:divBdr>
        <w:top w:val="none" w:sz="0" w:space="0" w:color="auto"/>
        <w:left w:val="none" w:sz="0" w:space="0" w:color="auto"/>
        <w:bottom w:val="none" w:sz="0" w:space="0" w:color="auto"/>
        <w:right w:val="none" w:sz="0" w:space="0" w:color="auto"/>
      </w:divBdr>
    </w:div>
    <w:div w:id="194655816">
      <w:bodyDiv w:val="1"/>
      <w:marLeft w:val="0"/>
      <w:marRight w:val="0"/>
      <w:marTop w:val="0"/>
      <w:marBottom w:val="0"/>
      <w:divBdr>
        <w:top w:val="none" w:sz="0" w:space="0" w:color="auto"/>
        <w:left w:val="none" w:sz="0" w:space="0" w:color="auto"/>
        <w:bottom w:val="none" w:sz="0" w:space="0" w:color="auto"/>
        <w:right w:val="none" w:sz="0" w:space="0" w:color="auto"/>
      </w:divBdr>
      <w:divsChild>
        <w:div w:id="960960425">
          <w:marLeft w:val="0"/>
          <w:marRight w:val="0"/>
          <w:marTop w:val="0"/>
          <w:marBottom w:val="0"/>
          <w:divBdr>
            <w:top w:val="none" w:sz="0" w:space="0" w:color="auto"/>
            <w:left w:val="none" w:sz="0" w:space="0" w:color="auto"/>
            <w:bottom w:val="none" w:sz="0" w:space="0" w:color="auto"/>
            <w:right w:val="none" w:sz="0" w:space="0" w:color="auto"/>
          </w:divBdr>
          <w:divsChild>
            <w:div w:id="1221550442">
              <w:marLeft w:val="0"/>
              <w:marRight w:val="0"/>
              <w:marTop w:val="0"/>
              <w:marBottom w:val="0"/>
              <w:divBdr>
                <w:top w:val="none" w:sz="0" w:space="0" w:color="auto"/>
                <w:left w:val="none" w:sz="0" w:space="0" w:color="auto"/>
                <w:bottom w:val="none" w:sz="0" w:space="0" w:color="auto"/>
                <w:right w:val="none" w:sz="0" w:space="0" w:color="auto"/>
              </w:divBdr>
              <w:divsChild>
                <w:div w:id="11007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4892">
      <w:bodyDiv w:val="1"/>
      <w:marLeft w:val="0"/>
      <w:marRight w:val="0"/>
      <w:marTop w:val="0"/>
      <w:marBottom w:val="0"/>
      <w:divBdr>
        <w:top w:val="none" w:sz="0" w:space="0" w:color="auto"/>
        <w:left w:val="none" w:sz="0" w:space="0" w:color="auto"/>
        <w:bottom w:val="none" w:sz="0" w:space="0" w:color="auto"/>
        <w:right w:val="none" w:sz="0" w:space="0" w:color="auto"/>
      </w:divBdr>
      <w:divsChild>
        <w:div w:id="1978337535">
          <w:marLeft w:val="0"/>
          <w:marRight w:val="0"/>
          <w:marTop w:val="0"/>
          <w:marBottom w:val="0"/>
          <w:divBdr>
            <w:top w:val="none" w:sz="0" w:space="0" w:color="auto"/>
            <w:left w:val="none" w:sz="0" w:space="0" w:color="auto"/>
            <w:bottom w:val="none" w:sz="0" w:space="0" w:color="auto"/>
            <w:right w:val="none" w:sz="0" w:space="0" w:color="auto"/>
          </w:divBdr>
          <w:divsChild>
            <w:div w:id="390731173">
              <w:marLeft w:val="0"/>
              <w:marRight w:val="0"/>
              <w:marTop w:val="0"/>
              <w:marBottom w:val="300"/>
              <w:divBdr>
                <w:top w:val="none" w:sz="0" w:space="0" w:color="auto"/>
                <w:left w:val="none" w:sz="0" w:space="0" w:color="auto"/>
                <w:bottom w:val="none" w:sz="0" w:space="0" w:color="auto"/>
                <w:right w:val="none" w:sz="0" w:space="0" w:color="auto"/>
              </w:divBdr>
              <w:divsChild>
                <w:div w:id="7920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2009">
          <w:marLeft w:val="0"/>
          <w:marRight w:val="0"/>
          <w:marTop w:val="0"/>
          <w:marBottom w:val="0"/>
          <w:divBdr>
            <w:top w:val="none" w:sz="0" w:space="0" w:color="auto"/>
            <w:left w:val="none" w:sz="0" w:space="0" w:color="auto"/>
            <w:bottom w:val="none" w:sz="0" w:space="0" w:color="auto"/>
            <w:right w:val="none" w:sz="0" w:space="0" w:color="auto"/>
          </w:divBdr>
          <w:divsChild>
            <w:div w:id="608321110">
              <w:marLeft w:val="0"/>
              <w:marRight w:val="0"/>
              <w:marTop w:val="0"/>
              <w:marBottom w:val="0"/>
              <w:divBdr>
                <w:top w:val="none" w:sz="0" w:space="0" w:color="auto"/>
                <w:left w:val="none" w:sz="0" w:space="0" w:color="auto"/>
                <w:bottom w:val="none" w:sz="0" w:space="0" w:color="auto"/>
                <w:right w:val="none" w:sz="0" w:space="0" w:color="auto"/>
              </w:divBdr>
              <w:divsChild>
                <w:div w:id="164787876">
                  <w:marLeft w:val="0"/>
                  <w:marRight w:val="0"/>
                  <w:marTop w:val="0"/>
                  <w:marBottom w:val="0"/>
                  <w:divBdr>
                    <w:top w:val="none" w:sz="0" w:space="0" w:color="auto"/>
                    <w:left w:val="none" w:sz="0" w:space="0" w:color="auto"/>
                    <w:bottom w:val="none" w:sz="0" w:space="0" w:color="auto"/>
                    <w:right w:val="none" w:sz="0" w:space="0" w:color="auto"/>
                  </w:divBdr>
                  <w:divsChild>
                    <w:div w:id="907611304">
                      <w:marLeft w:val="-225"/>
                      <w:marRight w:val="-225"/>
                      <w:marTop w:val="0"/>
                      <w:marBottom w:val="0"/>
                      <w:divBdr>
                        <w:top w:val="none" w:sz="0" w:space="0" w:color="auto"/>
                        <w:left w:val="none" w:sz="0" w:space="0" w:color="auto"/>
                        <w:bottom w:val="none" w:sz="0" w:space="0" w:color="auto"/>
                        <w:right w:val="none" w:sz="0" w:space="0" w:color="auto"/>
                      </w:divBdr>
                      <w:divsChild>
                        <w:div w:id="438721040">
                          <w:marLeft w:val="0"/>
                          <w:marRight w:val="0"/>
                          <w:marTop w:val="0"/>
                          <w:marBottom w:val="0"/>
                          <w:divBdr>
                            <w:top w:val="none" w:sz="0" w:space="0" w:color="auto"/>
                            <w:left w:val="none" w:sz="0" w:space="0" w:color="auto"/>
                            <w:bottom w:val="none" w:sz="0" w:space="0" w:color="auto"/>
                            <w:right w:val="none" w:sz="0" w:space="0" w:color="auto"/>
                          </w:divBdr>
                          <w:divsChild>
                            <w:div w:id="11053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888451">
      <w:bodyDiv w:val="1"/>
      <w:marLeft w:val="0"/>
      <w:marRight w:val="0"/>
      <w:marTop w:val="0"/>
      <w:marBottom w:val="0"/>
      <w:divBdr>
        <w:top w:val="none" w:sz="0" w:space="0" w:color="auto"/>
        <w:left w:val="none" w:sz="0" w:space="0" w:color="auto"/>
        <w:bottom w:val="none" w:sz="0" w:space="0" w:color="auto"/>
        <w:right w:val="none" w:sz="0" w:space="0" w:color="auto"/>
      </w:divBdr>
      <w:divsChild>
        <w:div w:id="1058624367">
          <w:marLeft w:val="0"/>
          <w:marRight w:val="0"/>
          <w:marTop w:val="150"/>
          <w:marBottom w:val="150"/>
          <w:divBdr>
            <w:top w:val="none" w:sz="0" w:space="0" w:color="auto"/>
            <w:left w:val="none" w:sz="0" w:space="0" w:color="auto"/>
            <w:bottom w:val="none" w:sz="0" w:space="0" w:color="auto"/>
            <w:right w:val="none" w:sz="0" w:space="0" w:color="auto"/>
          </w:divBdr>
        </w:div>
      </w:divsChild>
    </w:div>
    <w:div w:id="661660547">
      <w:bodyDiv w:val="1"/>
      <w:marLeft w:val="0"/>
      <w:marRight w:val="0"/>
      <w:marTop w:val="0"/>
      <w:marBottom w:val="0"/>
      <w:divBdr>
        <w:top w:val="none" w:sz="0" w:space="0" w:color="auto"/>
        <w:left w:val="none" w:sz="0" w:space="0" w:color="auto"/>
        <w:bottom w:val="none" w:sz="0" w:space="0" w:color="auto"/>
        <w:right w:val="none" w:sz="0" w:space="0" w:color="auto"/>
      </w:divBdr>
    </w:div>
    <w:div w:id="796752140">
      <w:bodyDiv w:val="1"/>
      <w:marLeft w:val="0"/>
      <w:marRight w:val="0"/>
      <w:marTop w:val="0"/>
      <w:marBottom w:val="0"/>
      <w:divBdr>
        <w:top w:val="none" w:sz="0" w:space="0" w:color="auto"/>
        <w:left w:val="none" w:sz="0" w:space="0" w:color="auto"/>
        <w:bottom w:val="none" w:sz="0" w:space="0" w:color="auto"/>
        <w:right w:val="none" w:sz="0" w:space="0" w:color="auto"/>
      </w:divBdr>
    </w:div>
    <w:div w:id="820583645">
      <w:bodyDiv w:val="1"/>
      <w:marLeft w:val="0"/>
      <w:marRight w:val="0"/>
      <w:marTop w:val="0"/>
      <w:marBottom w:val="0"/>
      <w:divBdr>
        <w:top w:val="none" w:sz="0" w:space="0" w:color="auto"/>
        <w:left w:val="none" w:sz="0" w:space="0" w:color="auto"/>
        <w:bottom w:val="none" w:sz="0" w:space="0" w:color="auto"/>
        <w:right w:val="none" w:sz="0" w:space="0" w:color="auto"/>
      </w:divBdr>
    </w:div>
    <w:div w:id="1057437851">
      <w:bodyDiv w:val="1"/>
      <w:marLeft w:val="0"/>
      <w:marRight w:val="0"/>
      <w:marTop w:val="0"/>
      <w:marBottom w:val="0"/>
      <w:divBdr>
        <w:top w:val="none" w:sz="0" w:space="0" w:color="auto"/>
        <w:left w:val="none" w:sz="0" w:space="0" w:color="auto"/>
        <w:bottom w:val="none" w:sz="0" w:space="0" w:color="auto"/>
        <w:right w:val="none" w:sz="0" w:space="0" w:color="auto"/>
      </w:divBdr>
    </w:div>
    <w:div w:id="1264070583">
      <w:bodyDiv w:val="1"/>
      <w:marLeft w:val="0"/>
      <w:marRight w:val="0"/>
      <w:marTop w:val="0"/>
      <w:marBottom w:val="0"/>
      <w:divBdr>
        <w:top w:val="none" w:sz="0" w:space="0" w:color="auto"/>
        <w:left w:val="none" w:sz="0" w:space="0" w:color="auto"/>
        <w:bottom w:val="none" w:sz="0" w:space="0" w:color="auto"/>
        <w:right w:val="none" w:sz="0" w:space="0" w:color="auto"/>
      </w:divBdr>
    </w:div>
    <w:div w:id="1412198879">
      <w:bodyDiv w:val="1"/>
      <w:marLeft w:val="0"/>
      <w:marRight w:val="0"/>
      <w:marTop w:val="0"/>
      <w:marBottom w:val="0"/>
      <w:divBdr>
        <w:top w:val="none" w:sz="0" w:space="0" w:color="auto"/>
        <w:left w:val="none" w:sz="0" w:space="0" w:color="auto"/>
        <w:bottom w:val="none" w:sz="0" w:space="0" w:color="auto"/>
        <w:right w:val="none" w:sz="0" w:space="0" w:color="auto"/>
      </w:divBdr>
    </w:div>
    <w:div w:id="1747535643">
      <w:bodyDiv w:val="1"/>
      <w:marLeft w:val="0"/>
      <w:marRight w:val="0"/>
      <w:marTop w:val="0"/>
      <w:marBottom w:val="0"/>
      <w:divBdr>
        <w:top w:val="none" w:sz="0" w:space="0" w:color="auto"/>
        <w:left w:val="none" w:sz="0" w:space="0" w:color="auto"/>
        <w:bottom w:val="none" w:sz="0" w:space="0" w:color="auto"/>
        <w:right w:val="none" w:sz="0" w:space="0" w:color="auto"/>
      </w:divBdr>
      <w:divsChild>
        <w:div w:id="547961971">
          <w:marLeft w:val="0"/>
          <w:marRight w:val="0"/>
          <w:marTop w:val="0"/>
          <w:marBottom w:val="0"/>
          <w:divBdr>
            <w:top w:val="none" w:sz="0" w:space="0" w:color="auto"/>
            <w:left w:val="none" w:sz="0" w:space="0" w:color="auto"/>
            <w:bottom w:val="none" w:sz="0" w:space="0" w:color="auto"/>
            <w:right w:val="none" w:sz="0" w:space="0" w:color="auto"/>
          </w:divBdr>
        </w:div>
        <w:div w:id="154612215">
          <w:marLeft w:val="0"/>
          <w:marRight w:val="0"/>
          <w:marTop w:val="150"/>
          <w:marBottom w:val="0"/>
          <w:divBdr>
            <w:top w:val="none" w:sz="0" w:space="0" w:color="auto"/>
            <w:left w:val="none" w:sz="0" w:space="0" w:color="auto"/>
            <w:bottom w:val="none" w:sz="0" w:space="0" w:color="auto"/>
            <w:right w:val="none" w:sz="0" w:space="0" w:color="auto"/>
          </w:divBdr>
          <w:divsChild>
            <w:div w:id="992871895">
              <w:marLeft w:val="0"/>
              <w:marRight w:val="0"/>
              <w:marTop w:val="0"/>
              <w:marBottom w:val="0"/>
              <w:divBdr>
                <w:top w:val="none" w:sz="0" w:space="0" w:color="auto"/>
                <w:left w:val="none" w:sz="0" w:space="0" w:color="auto"/>
                <w:bottom w:val="none" w:sz="0" w:space="0" w:color="auto"/>
                <w:right w:val="none" w:sz="0" w:space="0" w:color="auto"/>
              </w:divBdr>
              <w:divsChild>
                <w:div w:id="653074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042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Brigid Clingman, OP</dc:creator>
  <cp:keywords/>
  <dc:description/>
  <cp:lastModifiedBy>Yvonne Rackow</cp:lastModifiedBy>
  <cp:revision>4</cp:revision>
  <cp:lastPrinted>2024-02-26T16:07:00Z</cp:lastPrinted>
  <dcterms:created xsi:type="dcterms:W3CDTF">2024-02-26T16:49:00Z</dcterms:created>
  <dcterms:modified xsi:type="dcterms:W3CDTF">2024-02-26T18:10:00Z</dcterms:modified>
</cp:coreProperties>
</file>